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884A" w14:textId="77777777" w:rsidR="006A09C2" w:rsidRDefault="006A09C2" w:rsidP="00D25FDF">
      <w:pPr>
        <w:tabs>
          <w:tab w:val="left" w:pos="1500"/>
        </w:tabs>
        <w:spacing w:after="0" w:line="240" w:lineRule="auto"/>
        <w:jc w:val="center"/>
        <w:rPr>
          <w:rFonts w:ascii="Times New Roman" w:hAnsi="Times New Roman" w:cs="Times New Roman"/>
          <w:b/>
          <w:bCs/>
          <w:lang w:val="pt-BR"/>
        </w:rPr>
      </w:pPr>
      <w:r>
        <w:rPr>
          <w:rFonts w:ascii="Times New Roman" w:hAnsi="Times New Roman" w:cs="Times New Roman"/>
          <w:b/>
          <w:bCs/>
          <w:lang w:val="pt-BR"/>
        </w:rPr>
        <w:t>TECHNINĖ SPECIFIKACIJA</w:t>
      </w:r>
    </w:p>
    <w:p w14:paraId="730C9079" w14:textId="2568360E" w:rsidR="00165F61" w:rsidRDefault="00165F61" w:rsidP="00D25FDF">
      <w:pPr>
        <w:tabs>
          <w:tab w:val="left" w:pos="1500"/>
        </w:tabs>
        <w:spacing w:after="0" w:line="240" w:lineRule="auto"/>
        <w:jc w:val="center"/>
        <w:rPr>
          <w:rFonts w:ascii="Times New Roman" w:hAnsi="Times New Roman"/>
          <w:b/>
          <w:bCs/>
          <w:color w:val="000000"/>
          <w:lang w:val="pt-BR"/>
        </w:rPr>
      </w:pPr>
      <w:r w:rsidRPr="00165F61">
        <w:rPr>
          <w:rFonts w:ascii="Times New Roman" w:hAnsi="Times New Roman"/>
          <w:b/>
          <w:bCs/>
          <w:color w:val="000000"/>
          <w:lang w:val="pt-BR"/>
        </w:rPr>
        <w:t>Transporto, mechanizmų ir įrangos įsigijimas ir (arba) nuoma</w:t>
      </w:r>
    </w:p>
    <w:p w14:paraId="5FD81315" w14:textId="77777777" w:rsidR="00D25FDF" w:rsidRDefault="00D25FDF" w:rsidP="00D25FDF">
      <w:pPr>
        <w:tabs>
          <w:tab w:val="left" w:pos="1500"/>
        </w:tabs>
        <w:spacing w:after="0" w:line="240" w:lineRule="auto"/>
        <w:jc w:val="center"/>
        <w:rPr>
          <w:rFonts w:ascii="Times New Roman" w:hAnsi="Times New Roman"/>
          <w:b/>
          <w:bCs/>
          <w:color w:val="000000"/>
          <w:lang w:val="pt-BR"/>
        </w:rPr>
      </w:pPr>
    </w:p>
    <w:p w14:paraId="44BB2CA7" w14:textId="77777777" w:rsidR="00D25FDF" w:rsidRPr="00165F61" w:rsidRDefault="00D25FDF" w:rsidP="00D25FDF">
      <w:pPr>
        <w:tabs>
          <w:tab w:val="left" w:pos="1500"/>
        </w:tabs>
        <w:spacing w:after="0" w:line="240" w:lineRule="auto"/>
        <w:jc w:val="center"/>
        <w:rPr>
          <w:rFonts w:ascii="Times New Roman" w:hAnsi="Times New Roman" w:cs="Times New Roman"/>
          <w:b/>
          <w:bCs/>
          <w:lang w:val="pt-BR"/>
        </w:rPr>
      </w:pPr>
    </w:p>
    <w:p w14:paraId="28736361" w14:textId="7F393487" w:rsidR="00165F61" w:rsidRPr="00165F61" w:rsidRDefault="00165F61" w:rsidP="006A09C2">
      <w:pPr>
        <w:tabs>
          <w:tab w:val="left" w:pos="1500"/>
        </w:tabs>
        <w:rPr>
          <w:rFonts w:ascii="Times New Roman" w:hAnsi="Times New Roman" w:cs="Times New Roman"/>
          <w:lang w:val="lt-LT"/>
        </w:rPr>
      </w:pPr>
      <w:r w:rsidRPr="00165F61">
        <w:rPr>
          <w:rFonts w:ascii="Times New Roman" w:hAnsi="Times New Roman" w:cs="Times New Roman"/>
          <w:lang w:val="pt-BR"/>
        </w:rPr>
        <w:t>DPS skaidoma į 5 kategorijas:</w:t>
      </w:r>
    </w:p>
    <w:p w14:paraId="721EA18C" w14:textId="72F8E10C" w:rsidR="00DC3940" w:rsidRPr="002A66ED" w:rsidRDefault="002A66ED" w:rsidP="009D5D2D">
      <w:pPr>
        <w:pStyle w:val="Sraopastraipa"/>
        <w:numPr>
          <w:ilvl w:val="0"/>
          <w:numId w:val="1"/>
        </w:numPr>
        <w:spacing w:after="0" w:line="240" w:lineRule="auto"/>
        <w:jc w:val="both"/>
        <w:rPr>
          <w:rFonts w:ascii="Times New Roman" w:hAnsi="Times New Roman" w:cs="Times New Roman"/>
          <w:lang w:val="lt-LT"/>
        </w:rPr>
      </w:pPr>
      <w:r w:rsidRPr="002A66ED">
        <w:rPr>
          <w:rFonts w:ascii="Times New Roman" w:hAnsi="Times New Roman" w:cs="Times New Roman"/>
          <w:b/>
          <w:bCs/>
          <w:lang w:val="lt-LT"/>
        </w:rPr>
        <w:t xml:space="preserve">Kategorija - </w:t>
      </w:r>
      <w:r w:rsidR="00DC3940" w:rsidRPr="002A66ED">
        <w:rPr>
          <w:rFonts w:ascii="Times New Roman" w:hAnsi="Times New Roman" w:cs="Times New Roman"/>
          <w:b/>
          <w:bCs/>
          <w:lang w:val="lt-LT"/>
        </w:rPr>
        <w:t>Lengvieji automobiliai</w:t>
      </w:r>
      <w:r w:rsidR="00165F61">
        <w:rPr>
          <w:rFonts w:ascii="Times New Roman" w:hAnsi="Times New Roman" w:cs="Times New Roman"/>
          <w:b/>
          <w:bCs/>
          <w:lang w:val="lt-LT"/>
        </w:rPr>
        <w:t xml:space="preserve"> M1 klasės iki 3,5 t</w:t>
      </w:r>
    </w:p>
    <w:p w14:paraId="4EB47D36" w14:textId="2E243D44" w:rsidR="008F632C" w:rsidRDefault="2FDC44AE" w:rsidP="009D5D2D">
      <w:pPr>
        <w:spacing w:after="0" w:line="240" w:lineRule="auto"/>
        <w:jc w:val="both"/>
        <w:rPr>
          <w:rFonts w:ascii="Times New Roman" w:hAnsi="Times New Roman" w:cs="Times New Roman"/>
          <w:lang w:val="lt-LT"/>
        </w:rPr>
      </w:pPr>
      <w:r w:rsidRPr="4157B3CD">
        <w:rPr>
          <w:rFonts w:ascii="Times New Roman" w:eastAsia="Times New Roman" w:hAnsi="Times New Roman" w:cs="Times New Roman"/>
          <w:lang w:val="lt-LT"/>
        </w:rPr>
        <w:t xml:space="preserve"> Ši kategorija apima lengvųjų automobilių įsigijimą, jų nuomą su vairuotoju ar be vairuotojo, bei kitus susijusius pirkimo objektus.</w:t>
      </w:r>
    </w:p>
    <w:p w14:paraId="00E9155A" w14:textId="77777777" w:rsidR="008D24DB" w:rsidRPr="00DC3940" w:rsidRDefault="008D24DB" w:rsidP="009D5D2D">
      <w:pPr>
        <w:spacing w:after="0" w:line="240" w:lineRule="auto"/>
        <w:jc w:val="both"/>
        <w:rPr>
          <w:rFonts w:ascii="Times New Roman" w:hAnsi="Times New Roman" w:cs="Times New Roman"/>
          <w:lang w:val="lt-LT"/>
        </w:rPr>
      </w:pPr>
    </w:p>
    <w:p w14:paraId="0AB65F77" w14:textId="77777777" w:rsidR="00165F61" w:rsidRPr="00165F61" w:rsidRDefault="002A66ED" w:rsidP="009D5D2D">
      <w:pPr>
        <w:pStyle w:val="Sraopastraipa"/>
        <w:numPr>
          <w:ilvl w:val="0"/>
          <w:numId w:val="1"/>
        </w:numPr>
        <w:spacing w:after="0" w:line="240" w:lineRule="auto"/>
        <w:jc w:val="both"/>
        <w:rPr>
          <w:rFonts w:ascii="Times New Roman" w:hAnsi="Times New Roman" w:cs="Times New Roman"/>
          <w:lang w:val="lt-LT"/>
        </w:rPr>
      </w:pPr>
      <w:r w:rsidRPr="00165F61">
        <w:rPr>
          <w:rFonts w:ascii="Times New Roman" w:hAnsi="Times New Roman" w:cs="Times New Roman"/>
          <w:b/>
          <w:bCs/>
          <w:lang w:val="lt-LT"/>
        </w:rPr>
        <w:t xml:space="preserve">Kategorija - </w:t>
      </w:r>
      <w:r w:rsidR="00DC3940" w:rsidRPr="00165F61">
        <w:rPr>
          <w:rFonts w:ascii="Times New Roman" w:hAnsi="Times New Roman" w:cs="Times New Roman"/>
          <w:b/>
          <w:bCs/>
          <w:lang w:val="lt-LT"/>
        </w:rPr>
        <w:t xml:space="preserve">Lengvieji krovininiai </w:t>
      </w:r>
      <w:r w:rsidR="00165F61" w:rsidRPr="00165F61">
        <w:rPr>
          <w:rFonts w:ascii="Times New Roman" w:hAnsi="Times New Roman" w:cs="Times New Roman"/>
          <w:b/>
          <w:bCs/>
          <w:lang w:val="lt-LT"/>
        </w:rPr>
        <w:t xml:space="preserve">N1 klasės </w:t>
      </w:r>
      <w:r w:rsidR="00DC3940" w:rsidRPr="00165F61">
        <w:rPr>
          <w:rFonts w:ascii="Times New Roman" w:hAnsi="Times New Roman" w:cs="Times New Roman"/>
          <w:b/>
          <w:bCs/>
          <w:lang w:val="lt-LT"/>
        </w:rPr>
        <w:t>iki 3,5 t</w:t>
      </w:r>
    </w:p>
    <w:p w14:paraId="61B88521" w14:textId="6F30BDEB" w:rsidR="008F632C" w:rsidRDefault="17C75ACA" w:rsidP="009D5D2D">
      <w:pPr>
        <w:spacing w:after="0" w:line="240" w:lineRule="auto"/>
        <w:jc w:val="both"/>
        <w:rPr>
          <w:rFonts w:ascii="Times New Roman" w:hAnsi="Times New Roman" w:cs="Times New Roman"/>
          <w:lang w:val="lt-LT"/>
        </w:rPr>
      </w:pPr>
      <w:r w:rsidRPr="4157B3CD">
        <w:rPr>
          <w:rFonts w:ascii="Times New Roman" w:eastAsia="Times New Roman" w:hAnsi="Times New Roman" w:cs="Times New Roman"/>
          <w:lang w:val="lt-LT"/>
        </w:rPr>
        <w:t xml:space="preserve"> Ši kategorija apima mikroautobusų, furgonų, pikapų įsigijimą, jų nuomą su vairuotoju ar be vairuotojo, bei kitus susijusius pirkimo objektus.</w:t>
      </w:r>
    </w:p>
    <w:p w14:paraId="46AD1CDF" w14:textId="77777777" w:rsidR="008D24DB" w:rsidRPr="00DC3940" w:rsidRDefault="008D24DB" w:rsidP="009D5D2D">
      <w:pPr>
        <w:spacing w:after="0" w:line="240" w:lineRule="auto"/>
        <w:jc w:val="both"/>
        <w:rPr>
          <w:rFonts w:ascii="Times New Roman" w:hAnsi="Times New Roman" w:cs="Times New Roman"/>
          <w:lang w:val="lt-LT"/>
        </w:rPr>
      </w:pPr>
    </w:p>
    <w:p w14:paraId="28A68562" w14:textId="3D77138C" w:rsidR="00DC3940" w:rsidRPr="002A66ED" w:rsidRDefault="002A66ED" w:rsidP="009D5D2D">
      <w:pPr>
        <w:pStyle w:val="Sraopastraipa"/>
        <w:numPr>
          <w:ilvl w:val="0"/>
          <w:numId w:val="1"/>
        </w:numPr>
        <w:spacing w:after="0" w:line="240" w:lineRule="auto"/>
        <w:jc w:val="both"/>
        <w:rPr>
          <w:rFonts w:ascii="Times New Roman" w:hAnsi="Times New Roman" w:cs="Times New Roman"/>
          <w:lang w:val="lt-LT"/>
        </w:rPr>
      </w:pPr>
      <w:r w:rsidRPr="002A66ED">
        <w:rPr>
          <w:rFonts w:ascii="Times New Roman" w:hAnsi="Times New Roman" w:cs="Times New Roman"/>
          <w:b/>
          <w:bCs/>
          <w:lang w:val="lt-LT"/>
        </w:rPr>
        <w:t xml:space="preserve">Kategorija - </w:t>
      </w:r>
      <w:r w:rsidR="00DC3940" w:rsidRPr="002A66ED">
        <w:rPr>
          <w:rFonts w:ascii="Times New Roman" w:hAnsi="Times New Roman" w:cs="Times New Roman"/>
          <w:b/>
          <w:bCs/>
          <w:lang w:val="lt-LT"/>
        </w:rPr>
        <w:t xml:space="preserve">Sunkvežimiai </w:t>
      </w:r>
      <w:r w:rsidR="00165F61">
        <w:rPr>
          <w:rFonts w:ascii="Times New Roman" w:hAnsi="Times New Roman" w:cs="Times New Roman"/>
          <w:b/>
          <w:bCs/>
          <w:lang w:val="lt-LT"/>
        </w:rPr>
        <w:t xml:space="preserve">virš </w:t>
      </w:r>
      <w:r w:rsidR="00DC3940" w:rsidRPr="002A66ED">
        <w:rPr>
          <w:rFonts w:ascii="Times New Roman" w:hAnsi="Times New Roman" w:cs="Times New Roman"/>
          <w:b/>
          <w:bCs/>
          <w:lang w:val="lt-LT"/>
        </w:rPr>
        <w:t>3,5 t</w:t>
      </w:r>
      <w:r w:rsidR="00165F61">
        <w:rPr>
          <w:rFonts w:ascii="Times New Roman" w:hAnsi="Times New Roman" w:cs="Times New Roman"/>
          <w:b/>
          <w:bCs/>
          <w:lang w:val="lt-LT"/>
        </w:rPr>
        <w:t xml:space="preserve"> </w:t>
      </w:r>
    </w:p>
    <w:p w14:paraId="205BED4E" w14:textId="4E47102B" w:rsidR="008F632C" w:rsidRDefault="2A4765A7" w:rsidP="009D5D2D">
      <w:pPr>
        <w:spacing w:after="0" w:line="240" w:lineRule="auto"/>
        <w:jc w:val="both"/>
        <w:rPr>
          <w:rFonts w:ascii="Times New Roman" w:hAnsi="Times New Roman" w:cs="Times New Roman"/>
          <w:lang w:val="lt-LT"/>
        </w:rPr>
      </w:pPr>
      <w:r w:rsidRPr="4157B3CD">
        <w:rPr>
          <w:rFonts w:ascii="Times New Roman" w:eastAsia="Times New Roman" w:hAnsi="Times New Roman" w:cs="Times New Roman"/>
          <w:lang w:val="lt-LT"/>
        </w:rPr>
        <w:t xml:space="preserve"> Ši kategorija apima atvirų, </w:t>
      </w:r>
      <w:proofErr w:type="spellStart"/>
      <w:r w:rsidRPr="4157B3CD">
        <w:rPr>
          <w:rFonts w:ascii="Times New Roman" w:eastAsia="Times New Roman" w:hAnsi="Times New Roman" w:cs="Times New Roman"/>
          <w:lang w:val="lt-LT"/>
        </w:rPr>
        <w:t>tentinių</w:t>
      </w:r>
      <w:proofErr w:type="spellEnd"/>
      <w:r w:rsidRPr="4157B3CD">
        <w:rPr>
          <w:rFonts w:ascii="Times New Roman" w:eastAsia="Times New Roman" w:hAnsi="Times New Roman" w:cs="Times New Roman"/>
          <w:lang w:val="lt-LT"/>
        </w:rPr>
        <w:t>, savivarčių įsigijimą, jų nuomą su vairuotoju ar be vairuotojo, bei kitus susijusius pirkimo objektus.</w:t>
      </w:r>
    </w:p>
    <w:p w14:paraId="36385E17" w14:textId="77777777" w:rsidR="008D24DB" w:rsidRPr="00DC3940" w:rsidRDefault="008D24DB" w:rsidP="009D5D2D">
      <w:pPr>
        <w:spacing w:after="0" w:line="240" w:lineRule="auto"/>
        <w:jc w:val="both"/>
        <w:rPr>
          <w:rFonts w:ascii="Times New Roman" w:hAnsi="Times New Roman" w:cs="Times New Roman"/>
          <w:lang w:val="lt-LT"/>
        </w:rPr>
      </w:pPr>
    </w:p>
    <w:p w14:paraId="1BD01C05" w14:textId="25D7D9EC" w:rsidR="00DC3940" w:rsidRPr="002A66ED" w:rsidRDefault="002A66ED" w:rsidP="009D5D2D">
      <w:pPr>
        <w:pStyle w:val="Sraopastraipa"/>
        <w:numPr>
          <w:ilvl w:val="0"/>
          <w:numId w:val="1"/>
        </w:numPr>
        <w:spacing w:after="0" w:line="240" w:lineRule="auto"/>
        <w:jc w:val="both"/>
        <w:rPr>
          <w:rFonts w:ascii="Times New Roman" w:hAnsi="Times New Roman" w:cs="Times New Roman"/>
          <w:lang w:val="lt-LT"/>
        </w:rPr>
      </w:pPr>
      <w:r w:rsidRPr="002A66ED">
        <w:rPr>
          <w:rFonts w:ascii="Times New Roman" w:hAnsi="Times New Roman" w:cs="Times New Roman"/>
          <w:b/>
          <w:bCs/>
          <w:lang w:val="lt-LT"/>
        </w:rPr>
        <w:t xml:space="preserve">Kategorija - </w:t>
      </w:r>
      <w:r w:rsidR="00DC3940" w:rsidRPr="002A66ED">
        <w:rPr>
          <w:rFonts w:ascii="Times New Roman" w:hAnsi="Times New Roman" w:cs="Times New Roman"/>
          <w:b/>
          <w:bCs/>
          <w:lang w:val="lt-LT"/>
        </w:rPr>
        <w:t xml:space="preserve">Specialioji technika ir mechanizmai </w:t>
      </w:r>
    </w:p>
    <w:p w14:paraId="6FCA024E" w14:textId="78A3A010" w:rsidR="008F632C" w:rsidRDefault="674FB5F4" w:rsidP="009D5D2D">
      <w:pPr>
        <w:spacing w:after="0" w:line="240" w:lineRule="auto"/>
        <w:jc w:val="both"/>
        <w:rPr>
          <w:rFonts w:ascii="Times New Roman" w:hAnsi="Times New Roman" w:cs="Times New Roman"/>
          <w:lang w:val="lt-LT"/>
        </w:rPr>
      </w:pPr>
      <w:r w:rsidRPr="4157B3CD">
        <w:rPr>
          <w:rFonts w:ascii="Times New Roman" w:eastAsia="Times New Roman" w:hAnsi="Times New Roman" w:cs="Times New Roman"/>
          <w:lang w:val="lt-LT"/>
        </w:rPr>
        <w:t xml:space="preserve"> Ši kategorija apima kelių priežiūros specialios technikos ir mechanizmų įsigijimą, statybų ir krovimo technikos (krautuvų, ekskavatorių, bokštelių, kranų) įsigijimą, kitų specifinių mechanizmų pagal poreikį įsigijimą, specialios technikos ir mechanizmų nuomą su operatoriumi ar be operatoriaus, bei kitus susijusius pirkimo objektus.</w:t>
      </w:r>
    </w:p>
    <w:p w14:paraId="19670EB0" w14:textId="77777777" w:rsidR="008D24DB" w:rsidRPr="00DC3940" w:rsidRDefault="008D24DB" w:rsidP="009D5D2D">
      <w:pPr>
        <w:spacing w:after="0" w:line="240" w:lineRule="auto"/>
        <w:jc w:val="both"/>
        <w:rPr>
          <w:rFonts w:ascii="Times New Roman" w:hAnsi="Times New Roman" w:cs="Times New Roman"/>
          <w:lang w:val="lt-LT"/>
        </w:rPr>
      </w:pPr>
    </w:p>
    <w:p w14:paraId="62422FAC" w14:textId="608FAE8E" w:rsidR="00DC3940" w:rsidRPr="002A66ED" w:rsidRDefault="002A66ED" w:rsidP="009D5D2D">
      <w:pPr>
        <w:pStyle w:val="Sraopastraipa"/>
        <w:numPr>
          <w:ilvl w:val="0"/>
          <w:numId w:val="1"/>
        </w:numPr>
        <w:spacing w:after="0" w:line="240" w:lineRule="auto"/>
        <w:jc w:val="both"/>
        <w:rPr>
          <w:rFonts w:ascii="Times New Roman" w:hAnsi="Times New Roman" w:cs="Times New Roman"/>
          <w:lang w:val="lt-LT"/>
        </w:rPr>
      </w:pPr>
      <w:r w:rsidRPr="002A66ED">
        <w:rPr>
          <w:rFonts w:ascii="Times New Roman" w:hAnsi="Times New Roman" w:cs="Times New Roman"/>
          <w:b/>
          <w:bCs/>
          <w:lang w:val="lt-LT"/>
        </w:rPr>
        <w:t xml:space="preserve">Kategorija - </w:t>
      </w:r>
      <w:r w:rsidR="00DC3940" w:rsidRPr="002A66ED">
        <w:rPr>
          <w:rFonts w:ascii="Times New Roman" w:hAnsi="Times New Roman" w:cs="Times New Roman"/>
          <w:b/>
          <w:bCs/>
          <w:lang w:val="lt-LT"/>
        </w:rPr>
        <w:t xml:space="preserve">Papildomi priedai ir įranga </w:t>
      </w:r>
    </w:p>
    <w:p w14:paraId="16DAF24E" w14:textId="5430AB63" w:rsidR="00DC3940" w:rsidRDefault="436AF05E" w:rsidP="009D5D2D">
      <w:pPr>
        <w:spacing w:after="0" w:line="240" w:lineRule="auto"/>
        <w:jc w:val="both"/>
        <w:rPr>
          <w:rFonts w:ascii="Times New Roman" w:eastAsia="Times New Roman" w:hAnsi="Times New Roman" w:cs="Times New Roman"/>
          <w:lang w:val="lt-LT"/>
        </w:rPr>
      </w:pPr>
      <w:r w:rsidRPr="4157B3CD">
        <w:rPr>
          <w:rFonts w:ascii="Times New Roman" w:eastAsia="Times New Roman" w:hAnsi="Times New Roman" w:cs="Times New Roman"/>
          <w:lang w:val="lt-LT"/>
        </w:rPr>
        <w:t xml:space="preserve"> Ši kategorija apima antstatų, peilių, kaušų, kėlimo įrangos, barstymo įrangos ir kitų priedų, skirtų transporto priemonėms bei (ar) mechanizmams, įsigijimą, bei kitus susijusius pirkimo objektus.</w:t>
      </w:r>
    </w:p>
    <w:p w14:paraId="76D399DD" w14:textId="77777777" w:rsidR="00D204CD" w:rsidRDefault="00D204CD" w:rsidP="009D5D2D">
      <w:pPr>
        <w:spacing w:after="0" w:line="240" w:lineRule="auto"/>
        <w:jc w:val="both"/>
        <w:rPr>
          <w:rFonts w:ascii="Times New Roman" w:hAnsi="Times New Roman" w:cs="Times New Roman"/>
          <w:lang w:val="lt-LT"/>
        </w:rPr>
      </w:pPr>
    </w:p>
    <w:p w14:paraId="6F697E8B" w14:textId="77777777" w:rsidR="00D77E2C" w:rsidRDefault="00D77E2C" w:rsidP="00DC3940">
      <w:pPr>
        <w:spacing w:after="0" w:line="240" w:lineRule="auto"/>
        <w:rPr>
          <w:rFonts w:ascii="Times New Roman" w:hAnsi="Times New Roman" w:cs="Times New Roman"/>
          <w:lang w:val="lt-LT"/>
        </w:rPr>
      </w:pPr>
    </w:p>
    <w:p w14:paraId="08C5BB38" w14:textId="77777777" w:rsidR="00D77E2C" w:rsidRPr="00D77E2C" w:rsidRDefault="00D77E2C" w:rsidP="00D77E2C">
      <w:pPr>
        <w:tabs>
          <w:tab w:val="left" w:pos="740"/>
        </w:tabs>
        <w:spacing w:before="60" w:after="60"/>
        <w:jc w:val="both"/>
        <w:rPr>
          <w:rFonts w:ascii="Times New Roman" w:eastAsia="Times New Roman" w:hAnsi="Times New Roman" w:cs="Times New Roman"/>
          <w:lang w:val="lt-LT"/>
        </w:rPr>
      </w:pPr>
      <w:r w:rsidRPr="00D77E2C">
        <w:rPr>
          <w:rFonts w:ascii="Times New Roman" w:hAnsi="Times New Roman" w:cs="Times New Roman"/>
          <w:lang w:val="lt-LT"/>
        </w:rPr>
        <w:t xml:space="preserve">Konkretūs reikalavimai ir techninė dokumentacija bus pateikiama konkretaus pirkimo, vykdomo DPS pagrindu, dokumentuose. </w:t>
      </w:r>
      <w:r w:rsidRPr="00D77E2C">
        <w:rPr>
          <w:rFonts w:ascii="Times New Roman" w:eastAsia="Times New Roman" w:hAnsi="Times New Roman" w:cs="Times New Roman"/>
          <w:lang w:val="lt-LT"/>
        </w:rPr>
        <w:t xml:space="preserve">Vykdant konkretų pirkimą, priklausomai nuo poreikio, gali būti įsigyjamos ir kitos su pirkimo objektu susijusios paslaugos bei prekės. </w:t>
      </w:r>
    </w:p>
    <w:p w14:paraId="57343442" w14:textId="77777777" w:rsidR="00D77E2C" w:rsidRDefault="00D77E2C" w:rsidP="00DC3940">
      <w:pPr>
        <w:spacing w:after="0" w:line="240" w:lineRule="auto"/>
        <w:rPr>
          <w:rFonts w:ascii="Times New Roman" w:hAnsi="Times New Roman" w:cs="Times New Roman"/>
          <w:lang w:val="lt-LT"/>
        </w:rPr>
      </w:pPr>
    </w:p>
    <w:sectPr w:rsidR="00D77E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00556"/>
    <w:multiLevelType w:val="multilevel"/>
    <w:tmpl w:val="ECAC3D16"/>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DB7A17"/>
    <w:multiLevelType w:val="hybridMultilevel"/>
    <w:tmpl w:val="44A4C724"/>
    <w:lvl w:ilvl="0" w:tplc="F45ACF2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89B2F26"/>
    <w:multiLevelType w:val="multilevel"/>
    <w:tmpl w:val="2288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1814044">
    <w:abstractNumId w:val="1"/>
  </w:num>
  <w:num w:numId="2" w16cid:durableId="221210472">
    <w:abstractNumId w:val="2"/>
  </w:num>
  <w:num w:numId="3" w16cid:durableId="780297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940"/>
    <w:rsid w:val="001116AF"/>
    <w:rsid w:val="00165F61"/>
    <w:rsid w:val="00186DFF"/>
    <w:rsid w:val="001937FA"/>
    <w:rsid w:val="00226F08"/>
    <w:rsid w:val="002A66ED"/>
    <w:rsid w:val="00351050"/>
    <w:rsid w:val="00365AC9"/>
    <w:rsid w:val="003E3CC9"/>
    <w:rsid w:val="0041113E"/>
    <w:rsid w:val="004B580D"/>
    <w:rsid w:val="005E46FE"/>
    <w:rsid w:val="00627F44"/>
    <w:rsid w:val="00661FB0"/>
    <w:rsid w:val="0066224C"/>
    <w:rsid w:val="006923A4"/>
    <w:rsid w:val="006A09C2"/>
    <w:rsid w:val="006D22C2"/>
    <w:rsid w:val="007A27C9"/>
    <w:rsid w:val="007E3D61"/>
    <w:rsid w:val="008A0BE1"/>
    <w:rsid w:val="008A7002"/>
    <w:rsid w:val="008D24DB"/>
    <w:rsid w:val="008F632C"/>
    <w:rsid w:val="00903BE5"/>
    <w:rsid w:val="0094729A"/>
    <w:rsid w:val="00957309"/>
    <w:rsid w:val="009845A0"/>
    <w:rsid w:val="009D5D2D"/>
    <w:rsid w:val="00A8186A"/>
    <w:rsid w:val="00AC2F11"/>
    <w:rsid w:val="00BA29EA"/>
    <w:rsid w:val="00BD6408"/>
    <w:rsid w:val="00BE3746"/>
    <w:rsid w:val="00C85346"/>
    <w:rsid w:val="00C977E6"/>
    <w:rsid w:val="00CB7BCA"/>
    <w:rsid w:val="00D006CF"/>
    <w:rsid w:val="00D204CD"/>
    <w:rsid w:val="00D25FDF"/>
    <w:rsid w:val="00D35F36"/>
    <w:rsid w:val="00D55D4C"/>
    <w:rsid w:val="00D77E2C"/>
    <w:rsid w:val="00DA781A"/>
    <w:rsid w:val="00DC3940"/>
    <w:rsid w:val="00E73018"/>
    <w:rsid w:val="00FB3287"/>
    <w:rsid w:val="03ECD3CA"/>
    <w:rsid w:val="06812228"/>
    <w:rsid w:val="0982C369"/>
    <w:rsid w:val="17C75ACA"/>
    <w:rsid w:val="22E1132B"/>
    <w:rsid w:val="276FD3C6"/>
    <w:rsid w:val="2A4765A7"/>
    <w:rsid w:val="2FDC44AE"/>
    <w:rsid w:val="4157B3CD"/>
    <w:rsid w:val="436AF05E"/>
    <w:rsid w:val="4618C169"/>
    <w:rsid w:val="674FB5F4"/>
    <w:rsid w:val="6EA84B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08169"/>
  <w15:chartTrackingRefBased/>
  <w15:docId w15:val="{E096F7CA-3BE0-409E-AF99-001E9601F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C39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C39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C394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C394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C394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C394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C394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C394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C394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C394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C394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C394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C394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C394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C394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C394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C394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C394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C39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C39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C39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C394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C39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394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DC3940"/>
    <w:pPr>
      <w:ind w:left="720"/>
      <w:contextualSpacing/>
    </w:pPr>
  </w:style>
  <w:style w:type="character" w:styleId="Rykuspabraukimas">
    <w:name w:val="Intense Emphasis"/>
    <w:basedOn w:val="Numatytasispastraiposriftas"/>
    <w:uiPriority w:val="21"/>
    <w:qFormat/>
    <w:rsid w:val="00DC3940"/>
    <w:rPr>
      <w:i/>
      <w:iCs/>
      <w:color w:val="0F4761" w:themeColor="accent1" w:themeShade="BF"/>
    </w:rPr>
  </w:style>
  <w:style w:type="paragraph" w:styleId="Iskirtacitata">
    <w:name w:val="Intense Quote"/>
    <w:basedOn w:val="prastasis"/>
    <w:next w:val="prastasis"/>
    <w:link w:val="IskirtacitataDiagrama"/>
    <w:uiPriority w:val="30"/>
    <w:qFormat/>
    <w:rsid w:val="00DC39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C3940"/>
    <w:rPr>
      <w:i/>
      <w:iCs/>
      <w:color w:val="0F4761" w:themeColor="accent1" w:themeShade="BF"/>
    </w:rPr>
  </w:style>
  <w:style w:type="character" w:styleId="Rykinuoroda">
    <w:name w:val="Intense Reference"/>
    <w:basedOn w:val="Numatytasispastraiposriftas"/>
    <w:uiPriority w:val="32"/>
    <w:qFormat/>
    <w:rsid w:val="00DC3940"/>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8F632C"/>
    <w:rPr>
      <w:sz w:val="16"/>
      <w:szCs w:val="16"/>
    </w:rPr>
  </w:style>
  <w:style w:type="paragraph" w:styleId="Komentarotekstas">
    <w:name w:val="annotation text"/>
    <w:basedOn w:val="prastasis"/>
    <w:link w:val="KomentarotekstasDiagrama"/>
    <w:uiPriority w:val="99"/>
    <w:unhideWhenUsed/>
    <w:rsid w:val="008F632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F632C"/>
    <w:rPr>
      <w:sz w:val="20"/>
      <w:szCs w:val="20"/>
    </w:rPr>
  </w:style>
  <w:style w:type="paragraph" w:styleId="Komentarotema">
    <w:name w:val="annotation subject"/>
    <w:basedOn w:val="Komentarotekstas"/>
    <w:next w:val="Komentarotekstas"/>
    <w:link w:val="KomentarotemaDiagrama"/>
    <w:uiPriority w:val="99"/>
    <w:semiHidden/>
    <w:unhideWhenUsed/>
    <w:rsid w:val="008F632C"/>
    <w:rPr>
      <w:b/>
      <w:bCs/>
    </w:rPr>
  </w:style>
  <w:style w:type="character" w:customStyle="1" w:styleId="KomentarotemaDiagrama">
    <w:name w:val="Komentaro tema Diagrama"/>
    <w:basedOn w:val="KomentarotekstasDiagrama"/>
    <w:link w:val="Komentarotema"/>
    <w:uiPriority w:val="99"/>
    <w:semiHidden/>
    <w:rsid w:val="008F632C"/>
    <w:rPr>
      <w:b/>
      <w:bCs/>
      <w:sz w:val="20"/>
      <w:szCs w:val="20"/>
    </w:rPr>
  </w:style>
  <w:style w:type="paragraph" w:styleId="Pataisymai">
    <w:name w:val="Revision"/>
    <w:hidden/>
    <w:uiPriority w:val="99"/>
    <w:semiHidden/>
    <w:rsid w:val="008F632C"/>
    <w:pPr>
      <w:spacing w:after="0" w:line="240" w:lineRule="auto"/>
    </w:pPr>
  </w:style>
  <w:style w:type="table" w:styleId="Lentelstinklelis">
    <w:name w:val="Table Grid"/>
    <w:basedOn w:val="prastojilentel"/>
    <w:uiPriority w:val="39"/>
    <w:rsid w:val="00D204CD"/>
    <w:pPr>
      <w:spacing w:after="0" w:line="240" w:lineRule="auto"/>
      <w:ind w:firstLine="1247"/>
    </w:pPr>
    <w:rPr>
      <w:rFonts w:ascii="Tahoma" w:hAnsi="Tahoma"/>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0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234</Words>
  <Characters>1335</Characters>
  <Application>Microsoft Office Word</Application>
  <DocSecurity>0</DocSecurity>
  <Lines>11</Lines>
  <Paragraphs>3</Paragraphs>
  <ScaleCrop>false</ScaleCrop>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3</cp:revision>
  <dcterms:created xsi:type="dcterms:W3CDTF">2025-10-13T04:51:00Z</dcterms:created>
  <dcterms:modified xsi:type="dcterms:W3CDTF">2025-10-13T04:58:00Z</dcterms:modified>
</cp:coreProperties>
</file>